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1F43" w:rsidRPr="003E08E2" w:rsidRDefault="00251F43" w:rsidP="003E08E2">
      <w:pPr>
        <w:spacing w:line="480" w:lineRule="auto"/>
        <w:jc w:val="both"/>
        <w:rPr>
          <w:rFonts w:ascii="Times New Roman" w:hAnsi="Times New Roman" w:cs="Times New Roman"/>
          <w:sz w:val="24"/>
          <w:szCs w:val="24"/>
        </w:rPr>
      </w:pPr>
    </w:p>
    <w:p w:rsidR="00251F43" w:rsidRPr="003E08E2" w:rsidRDefault="00251F43" w:rsidP="003E08E2">
      <w:pPr>
        <w:spacing w:line="480" w:lineRule="auto"/>
        <w:jc w:val="both"/>
        <w:rPr>
          <w:rFonts w:ascii="Times New Roman" w:hAnsi="Times New Roman" w:cs="Times New Roman"/>
          <w:sz w:val="24"/>
          <w:szCs w:val="24"/>
        </w:rPr>
      </w:pPr>
    </w:p>
    <w:p w:rsidR="00251F43" w:rsidRPr="003E08E2" w:rsidRDefault="00251F43" w:rsidP="003E08E2">
      <w:pPr>
        <w:spacing w:line="480" w:lineRule="auto"/>
        <w:jc w:val="both"/>
        <w:rPr>
          <w:rFonts w:ascii="Times New Roman" w:hAnsi="Times New Roman" w:cs="Times New Roman"/>
          <w:sz w:val="24"/>
          <w:szCs w:val="24"/>
        </w:rPr>
      </w:pPr>
    </w:p>
    <w:p w:rsidR="00251F43" w:rsidRPr="003E08E2" w:rsidRDefault="00251F43" w:rsidP="003E08E2">
      <w:pPr>
        <w:spacing w:line="480" w:lineRule="auto"/>
        <w:jc w:val="both"/>
        <w:rPr>
          <w:rFonts w:ascii="Times New Roman" w:hAnsi="Times New Roman" w:cs="Times New Roman"/>
          <w:sz w:val="24"/>
          <w:szCs w:val="24"/>
        </w:rPr>
      </w:pPr>
    </w:p>
    <w:p w:rsidR="00251F43" w:rsidRPr="003E08E2" w:rsidRDefault="00251F43" w:rsidP="003E08E2">
      <w:pPr>
        <w:spacing w:line="480" w:lineRule="auto"/>
        <w:jc w:val="center"/>
        <w:rPr>
          <w:rFonts w:ascii="Times New Roman" w:hAnsi="Times New Roman" w:cs="Times New Roman"/>
          <w:sz w:val="24"/>
          <w:szCs w:val="24"/>
        </w:rPr>
      </w:pPr>
      <w:r w:rsidRPr="003E08E2">
        <w:rPr>
          <w:rFonts w:ascii="Times New Roman" w:hAnsi="Times New Roman" w:cs="Times New Roman"/>
          <w:sz w:val="24"/>
          <w:szCs w:val="24"/>
        </w:rPr>
        <w:t>The Body Systems</w:t>
      </w:r>
    </w:p>
    <w:p w:rsidR="00251F43" w:rsidRPr="003E08E2" w:rsidRDefault="00251F43" w:rsidP="003E08E2">
      <w:pPr>
        <w:spacing w:line="480" w:lineRule="auto"/>
        <w:jc w:val="center"/>
        <w:rPr>
          <w:rFonts w:ascii="Times New Roman" w:hAnsi="Times New Roman" w:cs="Times New Roman"/>
          <w:sz w:val="24"/>
          <w:szCs w:val="24"/>
        </w:rPr>
      </w:pPr>
      <w:r w:rsidRPr="003E08E2">
        <w:rPr>
          <w:rFonts w:ascii="Times New Roman" w:hAnsi="Times New Roman" w:cs="Times New Roman"/>
          <w:sz w:val="24"/>
          <w:szCs w:val="24"/>
        </w:rPr>
        <w:t>Institution</w:t>
      </w:r>
    </w:p>
    <w:p w:rsidR="00251F43" w:rsidRPr="003E08E2" w:rsidRDefault="00251F43" w:rsidP="003E08E2">
      <w:pPr>
        <w:spacing w:line="480" w:lineRule="auto"/>
        <w:jc w:val="center"/>
        <w:rPr>
          <w:rFonts w:ascii="Times New Roman" w:hAnsi="Times New Roman" w:cs="Times New Roman"/>
          <w:sz w:val="24"/>
          <w:szCs w:val="24"/>
        </w:rPr>
      </w:pPr>
      <w:r w:rsidRPr="003E08E2">
        <w:rPr>
          <w:rFonts w:ascii="Times New Roman" w:hAnsi="Times New Roman" w:cs="Times New Roman"/>
          <w:sz w:val="24"/>
          <w:szCs w:val="24"/>
        </w:rPr>
        <w:t>Name</w:t>
      </w:r>
    </w:p>
    <w:p w:rsidR="00251F43" w:rsidRPr="003E08E2" w:rsidRDefault="00251F43" w:rsidP="003E08E2">
      <w:pPr>
        <w:spacing w:line="480" w:lineRule="auto"/>
        <w:jc w:val="center"/>
        <w:rPr>
          <w:rFonts w:ascii="Times New Roman" w:hAnsi="Times New Roman" w:cs="Times New Roman"/>
          <w:sz w:val="24"/>
          <w:szCs w:val="24"/>
        </w:rPr>
      </w:pPr>
      <w:r w:rsidRPr="003E08E2">
        <w:rPr>
          <w:rFonts w:ascii="Times New Roman" w:hAnsi="Times New Roman" w:cs="Times New Roman"/>
          <w:sz w:val="24"/>
          <w:szCs w:val="24"/>
        </w:rPr>
        <w:t>Course</w:t>
      </w:r>
    </w:p>
    <w:p w:rsidR="00251F43" w:rsidRPr="003E08E2" w:rsidRDefault="00251F43" w:rsidP="003E08E2">
      <w:pPr>
        <w:spacing w:line="480" w:lineRule="auto"/>
        <w:jc w:val="both"/>
        <w:rPr>
          <w:rFonts w:ascii="Times New Roman" w:hAnsi="Times New Roman" w:cs="Times New Roman"/>
          <w:sz w:val="24"/>
          <w:szCs w:val="24"/>
        </w:rPr>
      </w:pPr>
    </w:p>
    <w:p w:rsidR="00251F43" w:rsidRPr="003E08E2" w:rsidRDefault="00251F43" w:rsidP="003E08E2">
      <w:pPr>
        <w:spacing w:line="480" w:lineRule="auto"/>
        <w:jc w:val="both"/>
        <w:rPr>
          <w:rFonts w:ascii="Times New Roman" w:hAnsi="Times New Roman" w:cs="Times New Roman"/>
          <w:sz w:val="24"/>
          <w:szCs w:val="24"/>
        </w:rPr>
      </w:pPr>
    </w:p>
    <w:p w:rsidR="00251F43" w:rsidRPr="003E08E2" w:rsidRDefault="00251F43" w:rsidP="003E08E2">
      <w:pPr>
        <w:spacing w:line="480" w:lineRule="auto"/>
        <w:jc w:val="both"/>
        <w:rPr>
          <w:rFonts w:ascii="Times New Roman" w:hAnsi="Times New Roman" w:cs="Times New Roman"/>
          <w:sz w:val="24"/>
          <w:szCs w:val="24"/>
        </w:rPr>
      </w:pPr>
    </w:p>
    <w:p w:rsidR="00251F43" w:rsidRPr="003E08E2" w:rsidRDefault="00251F43" w:rsidP="003E08E2">
      <w:pPr>
        <w:spacing w:line="480" w:lineRule="auto"/>
        <w:jc w:val="both"/>
        <w:rPr>
          <w:rFonts w:ascii="Times New Roman" w:hAnsi="Times New Roman" w:cs="Times New Roman"/>
          <w:sz w:val="24"/>
          <w:szCs w:val="24"/>
        </w:rPr>
      </w:pPr>
    </w:p>
    <w:p w:rsidR="00251F43" w:rsidRPr="003E08E2" w:rsidRDefault="00251F43" w:rsidP="003E08E2">
      <w:pPr>
        <w:spacing w:line="480" w:lineRule="auto"/>
        <w:jc w:val="both"/>
        <w:rPr>
          <w:rFonts w:ascii="Times New Roman" w:hAnsi="Times New Roman" w:cs="Times New Roman"/>
          <w:sz w:val="24"/>
          <w:szCs w:val="24"/>
        </w:rPr>
      </w:pPr>
    </w:p>
    <w:p w:rsidR="00251F43" w:rsidRPr="003E08E2" w:rsidRDefault="00251F43" w:rsidP="003E08E2">
      <w:pPr>
        <w:spacing w:line="480" w:lineRule="auto"/>
        <w:jc w:val="both"/>
        <w:rPr>
          <w:rFonts w:ascii="Times New Roman" w:hAnsi="Times New Roman" w:cs="Times New Roman"/>
          <w:sz w:val="24"/>
          <w:szCs w:val="24"/>
        </w:rPr>
      </w:pPr>
    </w:p>
    <w:p w:rsidR="00251F43" w:rsidRPr="003E08E2" w:rsidRDefault="00251F43" w:rsidP="003E08E2">
      <w:pPr>
        <w:spacing w:line="480" w:lineRule="auto"/>
        <w:jc w:val="both"/>
        <w:rPr>
          <w:rFonts w:ascii="Times New Roman" w:hAnsi="Times New Roman" w:cs="Times New Roman"/>
          <w:sz w:val="24"/>
          <w:szCs w:val="24"/>
        </w:rPr>
      </w:pPr>
    </w:p>
    <w:p w:rsidR="00251F43" w:rsidRPr="003E08E2" w:rsidRDefault="00251F43" w:rsidP="003E08E2">
      <w:pPr>
        <w:spacing w:line="480" w:lineRule="auto"/>
        <w:jc w:val="both"/>
        <w:rPr>
          <w:rFonts w:ascii="Times New Roman" w:hAnsi="Times New Roman" w:cs="Times New Roman"/>
          <w:sz w:val="24"/>
          <w:szCs w:val="24"/>
        </w:rPr>
      </w:pPr>
    </w:p>
    <w:p w:rsidR="00251F43" w:rsidRPr="003E08E2" w:rsidRDefault="00251F43" w:rsidP="003E08E2">
      <w:pPr>
        <w:spacing w:line="480" w:lineRule="auto"/>
        <w:jc w:val="both"/>
        <w:rPr>
          <w:rFonts w:ascii="Times New Roman" w:hAnsi="Times New Roman" w:cs="Times New Roman"/>
          <w:sz w:val="24"/>
          <w:szCs w:val="24"/>
        </w:rPr>
      </w:pPr>
    </w:p>
    <w:p w:rsidR="003E08E2" w:rsidRDefault="003E08E2" w:rsidP="003E08E2">
      <w:pPr>
        <w:spacing w:line="480" w:lineRule="auto"/>
        <w:jc w:val="both"/>
        <w:rPr>
          <w:rFonts w:ascii="Times New Roman" w:hAnsi="Times New Roman" w:cs="Times New Roman"/>
          <w:sz w:val="24"/>
          <w:szCs w:val="24"/>
        </w:rPr>
      </w:pPr>
    </w:p>
    <w:p w:rsidR="003016A0" w:rsidRPr="003E3CFA" w:rsidRDefault="003016A0" w:rsidP="003E3CFA">
      <w:pPr>
        <w:spacing w:line="480" w:lineRule="auto"/>
        <w:ind w:firstLine="720"/>
        <w:jc w:val="both"/>
        <w:rPr>
          <w:rFonts w:ascii="Times New Roman" w:hAnsi="Times New Roman" w:cs="Times New Roman"/>
          <w:b/>
          <w:sz w:val="24"/>
          <w:szCs w:val="24"/>
        </w:rPr>
      </w:pPr>
      <w:r w:rsidRPr="003E3CFA">
        <w:rPr>
          <w:rFonts w:ascii="Times New Roman" w:hAnsi="Times New Roman" w:cs="Times New Roman"/>
          <w:b/>
          <w:sz w:val="24"/>
          <w:szCs w:val="24"/>
        </w:rPr>
        <w:lastRenderedPageBreak/>
        <w:t>Introduction</w:t>
      </w:r>
    </w:p>
    <w:p w:rsidR="00B76E93" w:rsidRPr="00B76E93" w:rsidRDefault="00B76E93" w:rsidP="003E3CFA">
      <w:pPr>
        <w:spacing w:line="480" w:lineRule="auto"/>
        <w:ind w:firstLine="720"/>
        <w:jc w:val="both"/>
        <w:rPr>
          <w:rFonts w:ascii="Times New Roman" w:hAnsi="Times New Roman" w:cs="Times New Roman"/>
          <w:sz w:val="24"/>
          <w:szCs w:val="24"/>
        </w:rPr>
      </w:pPr>
      <w:r w:rsidRPr="00B76E93">
        <w:rPr>
          <w:rFonts w:ascii="Times New Roman" w:hAnsi="Times New Roman" w:cs="Times New Roman"/>
          <w:sz w:val="24"/>
          <w:szCs w:val="24"/>
        </w:rPr>
        <w:t>The human body has frequently been compared to a machine. The human body comprises of numerous parts</w:t>
      </w:r>
      <w:r w:rsidR="00140CAE">
        <w:rPr>
          <w:rFonts w:ascii="Times New Roman" w:hAnsi="Times New Roman" w:cs="Times New Roman"/>
          <w:sz w:val="24"/>
          <w:szCs w:val="24"/>
        </w:rPr>
        <w:t xml:space="preserve"> just as a machine does</w:t>
      </w:r>
      <w:r w:rsidRPr="00B76E93">
        <w:rPr>
          <w:rFonts w:ascii="Times New Roman" w:hAnsi="Times New Roman" w:cs="Times New Roman"/>
          <w:sz w:val="24"/>
          <w:szCs w:val="24"/>
        </w:rPr>
        <w:t xml:space="preserve">, and the parts cooperate to play out a specific activity. The body systems function through particular mechanisms; however, there are those systems that function following a similar mechanism (In Taylor, 2015). Some of the systems that are found in the body are the nervous and endocrine systems. </w:t>
      </w:r>
    </w:p>
    <w:p w:rsidR="00B76E93" w:rsidRPr="003E3CFA" w:rsidRDefault="00B76E93" w:rsidP="003E3CFA">
      <w:pPr>
        <w:spacing w:line="480" w:lineRule="auto"/>
        <w:ind w:firstLine="720"/>
        <w:jc w:val="both"/>
        <w:rPr>
          <w:rFonts w:ascii="Times New Roman" w:hAnsi="Times New Roman" w:cs="Times New Roman"/>
          <w:b/>
          <w:sz w:val="24"/>
          <w:szCs w:val="24"/>
        </w:rPr>
      </w:pPr>
      <w:r w:rsidRPr="003E3CFA">
        <w:rPr>
          <w:rFonts w:ascii="Times New Roman" w:hAnsi="Times New Roman" w:cs="Times New Roman"/>
          <w:b/>
          <w:sz w:val="24"/>
          <w:szCs w:val="24"/>
        </w:rPr>
        <w:t>Common Function between the Nervous and Endocrine Systems</w:t>
      </w:r>
    </w:p>
    <w:p w:rsidR="00B76E93" w:rsidRPr="00B76E93" w:rsidRDefault="00B76E93" w:rsidP="003E3CFA">
      <w:pPr>
        <w:spacing w:line="480" w:lineRule="auto"/>
        <w:ind w:firstLine="720"/>
        <w:jc w:val="both"/>
        <w:rPr>
          <w:rFonts w:ascii="Times New Roman" w:hAnsi="Times New Roman" w:cs="Times New Roman"/>
          <w:sz w:val="24"/>
          <w:szCs w:val="24"/>
        </w:rPr>
      </w:pPr>
      <w:r w:rsidRPr="00B76E93">
        <w:rPr>
          <w:rFonts w:ascii="Times New Roman" w:hAnsi="Times New Roman" w:cs="Times New Roman"/>
          <w:sz w:val="24"/>
          <w:szCs w:val="24"/>
        </w:rPr>
        <w:t xml:space="preserve">The nervous and endocrine systems are used in signal transmission. However, the mode through which each system transmits signals differs.  The endocrine and nervous system allows the communication between tissues, organs and body cells (Rushton &amp; Cooley, 2004). Both systems are responsible for controlling and coordinating signals that are given to the body, either internally and externally (Mai &amp; Paxinos, 2012). It is through this kind of regulation that assists in maintaining the homeostasis and some other activities of the system. </w:t>
      </w:r>
    </w:p>
    <w:p w:rsidR="00B76E93" w:rsidRPr="003E3CFA" w:rsidRDefault="00B76E93" w:rsidP="003E3CFA">
      <w:pPr>
        <w:spacing w:line="480" w:lineRule="auto"/>
        <w:ind w:firstLine="720"/>
        <w:jc w:val="both"/>
        <w:rPr>
          <w:rFonts w:ascii="Times New Roman" w:hAnsi="Times New Roman" w:cs="Times New Roman"/>
          <w:b/>
          <w:sz w:val="24"/>
          <w:szCs w:val="24"/>
        </w:rPr>
      </w:pPr>
      <w:r w:rsidRPr="003E3CFA">
        <w:rPr>
          <w:rFonts w:ascii="Times New Roman" w:hAnsi="Times New Roman" w:cs="Times New Roman"/>
          <w:b/>
          <w:sz w:val="24"/>
          <w:szCs w:val="24"/>
        </w:rPr>
        <w:t>Mechanism of Action</w:t>
      </w:r>
    </w:p>
    <w:p w:rsidR="00B76E93" w:rsidRPr="00B76E93" w:rsidRDefault="00B76E93" w:rsidP="003E3CFA">
      <w:pPr>
        <w:spacing w:line="480" w:lineRule="auto"/>
        <w:ind w:firstLine="720"/>
        <w:jc w:val="both"/>
        <w:rPr>
          <w:rFonts w:ascii="Times New Roman" w:hAnsi="Times New Roman" w:cs="Times New Roman"/>
          <w:sz w:val="24"/>
          <w:szCs w:val="24"/>
        </w:rPr>
      </w:pPr>
      <w:r w:rsidRPr="00B76E93">
        <w:rPr>
          <w:rFonts w:ascii="Times New Roman" w:hAnsi="Times New Roman" w:cs="Times New Roman"/>
          <w:sz w:val="24"/>
          <w:szCs w:val="24"/>
        </w:rPr>
        <w:t xml:space="preserve">However, the significant difference between the two systems is that the Endocrine system utilizes hormones that act as chemical messengers to convey signals to the targeted cell via the bloodstream in the body. In contrast, the nervous system uses electrical impulses or signals to drive the messages via the neurons.   </w:t>
      </w:r>
    </w:p>
    <w:p w:rsidR="00B76E93" w:rsidRPr="003E3CFA" w:rsidRDefault="00B76E93" w:rsidP="003E3CFA">
      <w:pPr>
        <w:spacing w:line="480" w:lineRule="auto"/>
        <w:ind w:firstLine="720"/>
        <w:jc w:val="both"/>
        <w:rPr>
          <w:rFonts w:ascii="Times New Roman" w:hAnsi="Times New Roman" w:cs="Times New Roman"/>
          <w:b/>
          <w:sz w:val="24"/>
          <w:szCs w:val="24"/>
        </w:rPr>
      </w:pPr>
      <w:r w:rsidRPr="003E3CFA">
        <w:rPr>
          <w:rFonts w:ascii="Times New Roman" w:hAnsi="Times New Roman" w:cs="Times New Roman"/>
          <w:b/>
          <w:sz w:val="24"/>
          <w:szCs w:val="24"/>
        </w:rPr>
        <w:t>Function of Leukocytes</w:t>
      </w:r>
    </w:p>
    <w:p w:rsidR="00B76E93" w:rsidRPr="00B76E93" w:rsidRDefault="00B76E93" w:rsidP="003E3CFA">
      <w:pPr>
        <w:spacing w:line="480" w:lineRule="auto"/>
        <w:ind w:firstLine="720"/>
        <w:jc w:val="both"/>
        <w:rPr>
          <w:rFonts w:ascii="Times New Roman" w:hAnsi="Times New Roman" w:cs="Times New Roman"/>
          <w:sz w:val="24"/>
          <w:szCs w:val="24"/>
        </w:rPr>
      </w:pPr>
      <w:r w:rsidRPr="00B76E93">
        <w:rPr>
          <w:rFonts w:ascii="Times New Roman" w:hAnsi="Times New Roman" w:cs="Times New Roman"/>
          <w:sz w:val="24"/>
          <w:szCs w:val="24"/>
        </w:rPr>
        <w:t xml:space="preserve">According to the functions of leukocytes, if a patient is coming with bacterial disease, it is expected that there will be some changes in the white blood cell count. White blood cells help one </w:t>
      </w:r>
      <w:r w:rsidRPr="00B76E93">
        <w:rPr>
          <w:rFonts w:ascii="Times New Roman" w:hAnsi="Times New Roman" w:cs="Times New Roman"/>
          <w:sz w:val="24"/>
          <w:szCs w:val="24"/>
        </w:rPr>
        <w:lastRenderedPageBreak/>
        <w:t xml:space="preserve">in fighting infections. Thus, white blood cells are part of the body's immune system that helps in keeping an individual healthy and makes him or her well when sick (Falvo, 2005). In </w:t>
      </w:r>
      <w:r w:rsidR="00781324">
        <w:rPr>
          <w:rFonts w:ascii="Times New Roman" w:hAnsi="Times New Roman" w:cs="Times New Roman"/>
          <w:sz w:val="24"/>
          <w:szCs w:val="24"/>
        </w:rPr>
        <w:t xml:space="preserve">the </w:t>
      </w:r>
      <w:r w:rsidRPr="00B76E93">
        <w:rPr>
          <w:rFonts w:ascii="Times New Roman" w:hAnsi="Times New Roman" w:cs="Times New Roman"/>
          <w:sz w:val="24"/>
          <w:szCs w:val="24"/>
        </w:rPr>
        <w:t xml:space="preserve">case of a bacterial invasion in the body, they will be produced in large numbers so that they can help in fighting the bacteria present in the body. The immune system responds to bacterial infection by releasing more and more white blood cells. The type of white blood cells that will be increased are Eosinophils that will assist in destroying germs like bacteria, parasites or viruses (Falvo, 2005). In this case, the patient has got a bacterial infection; thus, </w:t>
      </w:r>
      <w:r w:rsidR="00781324">
        <w:rPr>
          <w:rFonts w:ascii="Times New Roman" w:hAnsi="Times New Roman" w:cs="Times New Roman"/>
          <w:sz w:val="24"/>
          <w:szCs w:val="24"/>
        </w:rPr>
        <w:t xml:space="preserve">the </w:t>
      </w:r>
      <w:r w:rsidRPr="00B76E93">
        <w:rPr>
          <w:rFonts w:ascii="Times New Roman" w:hAnsi="Times New Roman" w:cs="Times New Roman"/>
          <w:sz w:val="24"/>
          <w:szCs w:val="24"/>
        </w:rPr>
        <w:t xml:space="preserve">Eosinophil type of white blood cells will have to be increased </w:t>
      </w:r>
      <w:bookmarkStart w:id="0" w:name="_GoBack"/>
      <w:bookmarkEnd w:id="0"/>
      <w:r w:rsidRPr="00B76E93">
        <w:rPr>
          <w:rFonts w:ascii="Times New Roman" w:hAnsi="Times New Roman" w:cs="Times New Roman"/>
          <w:sz w:val="24"/>
          <w:szCs w:val="24"/>
        </w:rPr>
        <w:t xml:space="preserve">to enhance the fight against the bacterial infection. </w:t>
      </w:r>
    </w:p>
    <w:p w:rsidR="00B76E93" w:rsidRPr="003E3CFA" w:rsidRDefault="00B76E93" w:rsidP="003E3CFA">
      <w:pPr>
        <w:spacing w:line="480" w:lineRule="auto"/>
        <w:ind w:firstLine="720"/>
        <w:jc w:val="both"/>
        <w:rPr>
          <w:rFonts w:ascii="Times New Roman" w:hAnsi="Times New Roman" w:cs="Times New Roman"/>
          <w:b/>
          <w:sz w:val="24"/>
          <w:szCs w:val="24"/>
        </w:rPr>
      </w:pPr>
      <w:r w:rsidRPr="003E3CFA">
        <w:rPr>
          <w:rFonts w:ascii="Times New Roman" w:hAnsi="Times New Roman" w:cs="Times New Roman"/>
          <w:b/>
          <w:sz w:val="24"/>
          <w:szCs w:val="24"/>
        </w:rPr>
        <w:t>The Valves of the Heart and Regurgitation</w:t>
      </w:r>
    </w:p>
    <w:p w:rsidR="00B76E93" w:rsidRPr="00B76E93" w:rsidRDefault="00B76E93" w:rsidP="003E3CFA">
      <w:pPr>
        <w:spacing w:line="480" w:lineRule="auto"/>
        <w:ind w:firstLine="720"/>
        <w:jc w:val="both"/>
        <w:rPr>
          <w:rFonts w:ascii="Times New Roman" w:hAnsi="Times New Roman" w:cs="Times New Roman"/>
          <w:sz w:val="24"/>
          <w:szCs w:val="24"/>
        </w:rPr>
      </w:pPr>
      <w:r w:rsidRPr="00B76E93">
        <w:rPr>
          <w:rFonts w:ascii="Times New Roman" w:hAnsi="Times New Roman" w:cs="Times New Roman"/>
          <w:sz w:val="24"/>
          <w:szCs w:val="24"/>
        </w:rPr>
        <w:t>The four valves of the heart are mitral and tricuspid valves that control blood flow from the atria to the ventricles and aortic and pulmonary valves that control blood flow out of the ventricles. At some point, the heart valves might fail to function properly and thus allow backflow of blood (In Taylor,2015). When the backflow of blood happens in the heart, it is referred to as regurgitation –blood fails to flow one-way. In response to the backflow of blood, the heart strives to make up for this by working harder. However, as time goes by, the heart will enlarge (dilated) and will become less efficient in pumping blood throughout the body.</w:t>
      </w:r>
    </w:p>
    <w:p w:rsidR="00B76E93" w:rsidRPr="003E3CFA" w:rsidRDefault="00B76E93" w:rsidP="003E3CFA">
      <w:pPr>
        <w:spacing w:line="480" w:lineRule="auto"/>
        <w:ind w:firstLine="720"/>
        <w:jc w:val="both"/>
        <w:rPr>
          <w:rFonts w:ascii="Times New Roman" w:hAnsi="Times New Roman" w:cs="Times New Roman"/>
          <w:b/>
          <w:sz w:val="24"/>
          <w:szCs w:val="24"/>
        </w:rPr>
      </w:pPr>
      <w:r w:rsidRPr="003E3CFA">
        <w:rPr>
          <w:rFonts w:ascii="Times New Roman" w:hAnsi="Times New Roman" w:cs="Times New Roman"/>
          <w:b/>
          <w:sz w:val="24"/>
          <w:szCs w:val="24"/>
        </w:rPr>
        <w:t>Conclusion</w:t>
      </w:r>
    </w:p>
    <w:p w:rsidR="00B76E93" w:rsidRPr="00B76E93" w:rsidRDefault="00B76E93" w:rsidP="003E3CFA">
      <w:pPr>
        <w:spacing w:line="480" w:lineRule="auto"/>
        <w:ind w:firstLine="720"/>
        <w:jc w:val="both"/>
        <w:rPr>
          <w:rFonts w:ascii="Times New Roman" w:hAnsi="Times New Roman" w:cs="Times New Roman"/>
          <w:sz w:val="24"/>
          <w:szCs w:val="24"/>
        </w:rPr>
      </w:pPr>
      <w:r w:rsidRPr="00B76E93">
        <w:rPr>
          <w:rFonts w:ascii="Times New Roman" w:hAnsi="Times New Roman" w:cs="Times New Roman"/>
          <w:sz w:val="24"/>
          <w:szCs w:val="24"/>
        </w:rPr>
        <w:t xml:space="preserve">Both endocrine and nervous systems are used to give signals to the internal body parts. Both systems use the source as the brain but in differing ways. The nervous system responds fast to any stimuli, whereas the endocrine system propels their signals through a different pathway and is a bit slow compared to those sent by the nervous system (Rushton et al., 2004). In case a person gets infected, the body responds by increasing the number of white blood cells that are used to </w:t>
      </w:r>
      <w:r w:rsidRPr="00B76E93">
        <w:rPr>
          <w:rFonts w:ascii="Times New Roman" w:hAnsi="Times New Roman" w:cs="Times New Roman"/>
          <w:sz w:val="24"/>
          <w:szCs w:val="24"/>
        </w:rPr>
        <w:lastRenderedPageBreak/>
        <w:t>fight infections. When a person has a bacterial infection, the immune system will increase the number of Eosinophils that will assist it in fighting back. The heart helps with spreading blood to all body parts. It has got four types of valves which are; mitral, tricuspid, aortic and pulmonary, which helps in ensuring the one-way flow of blood. However, at some point, the valves might fail to function properly and thus allow back-flow of blood. The heart responds by pumping harder to compensate for that failure, and after sometimes it enlarges.</w:t>
      </w:r>
    </w:p>
    <w:p w:rsidR="002A220C" w:rsidRPr="003E08E2" w:rsidRDefault="002A220C" w:rsidP="003E08E2">
      <w:pPr>
        <w:spacing w:line="480" w:lineRule="auto"/>
        <w:jc w:val="both"/>
        <w:rPr>
          <w:rFonts w:ascii="Times New Roman" w:hAnsi="Times New Roman" w:cs="Times New Roman"/>
          <w:sz w:val="24"/>
          <w:szCs w:val="24"/>
        </w:rPr>
      </w:pPr>
    </w:p>
    <w:p w:rsidR="002A220C" w:rsidRPr="003E08E2" w:rsidRDefault="002A220C" w:rsidP="003E08E2">
      <w:pPr>
        <w:spacing w:line="480" w:lineRule="auto"/>
        <w:jc w:val="both"/>
        <w:rPr>
          <w:rFonts w:ascii="Times New Roman" w:hAnsi="Times New Roman" w:cs="Times New Roman"/>
          <w:sz w:val="24"/>
          <w:szCs w:val="24"/>
        </w:rPr>
      </w:pPr>
    </w:p>
    <w:p w:rsidR="002A220C" w:rsidRPr="003E08E2" w:rsidRDefault="002A220C" w:rsidP="003E08E2">
      <w:pPr>
        <w:spacing w:line="480" w:lineRule="auto"/>
        <w:jc w:val="both"/>
        <w:rPr>
          <w:rFonts w:ascii="Times New Roman" w:hAnsi="Times New Roman" w:cs="Times New Roman"/>
          <w:sz w:val="24"/>
          <w:szCs w:val="24"/>
        </w:rPr>
      </w:pPr>
    </w:p>
    <w:p w:rsidR="002A220C" w:rsidRPr="003E08E2" w:rsidRDefault="002A220C" w:rsidP="003E08E2">
      <w:pPr>
        <w:spacing w:line="480" w:lineRule="auto"/>
        <w:jc w:val="both"/>
        <w:rPr>
          <w:rFonts w:ascii="Times New Roman" w:hAnsi="Times New Roman" w:cs="Times New Roman"/>
          <w:sz w:val="24"/>
          <w:szCs w:val="24"/>
        </w:rPr>
      </w:pPr>
    </w:p>
    <w:p w:rsidR="002A220C" w:rsidRPr="003E08E2" w:rsidRDefault="002A220C" w:rsidP="003E08E2">
      <w:pPr>
        <w:spacing w:line="480" w:lineRule="auto"/>
        <w:jc w:val="both"/>
        <w:rPr>
          <w:rFonts w:ascii="Times New Roman" w:hAnsi="Times New Roman" w:cs="Times New Roman"/>
          <w:sz w:val="24"/>
          <w:szCs w:val="24"/>
        </w:rPr>
      </w:pPr>
    </w:p>
    <w:p w:rsidR="002A220C" w:rsidRPr="003E08E2" w:rsidRDefault="002A220C" w:rsidP="003E08E2">
      <w:pPr>
        <w:spacing w:line="480" w:lineRule="auto"/>
        <w:jc w:val="both"/>
        <w:rPr>
          <w:rFonts w:ascii="Times New Roman" w:hAnsi="Times New Roman" w:cs="Times New Roman"/>
          <w:sz w:val="24"/>
          <w:szCs w:val="24"/>
        </w:rPr>
      </w:pPr>
    </w:p>
    <w:p w:rsidR="002A220C" w:rsidRPr="003E08E2" w:rsidRDefault="002A220C" w:rsidP="003E08E2">
      <w:pPr>
        <w:spacing w:line="480" w:lineRule="auto"/>
        <w:jc w:val="both"/>
        <w:rPr>
          <w:rFonts w:ascii="Times New Roman" w:hAnsi="Times New Roman" w:cs="Times New Roman"/>
          <w:sz w:val="24"/>
          <w:szCs w:val="24"/>
        </w:rPr>
      </w:pPr>
    </w:p>
    <w:p w:rsidR="002A220C" w:rsidRPr="003E08E2" w:rsidRDefault="002A220C" w:rsidP="003E08E2">
      <w:pPr>
        <w:spacing w:line="480" w:lineRule="auto"/>
        <w:jc w:val="both"/>
        <w:rPr>
          <w:rFonts w:ascii="Times New Roman" w:hAnsi="Times New Roman" w:cs="Times New Roman"/>
          <w:sz w:val="24"/>
          <w:szCs w:val="24"/>
        </w:rPr>
      </w:pPr>
    </w:p>
    <w:p w:rsidR="002A220C" w:rsidRPr="003E08E2" w:rsidRDefault="002A220C" w:rsidP="003E08E2">
      <w:pPr>
        <w:spacing w:line="480" w:lineRule="auto"/>
        <w:jc w:val="both"/>
        <w:rPr>
          <w:rFonts w:ascii="Times New Roman" w:hAnsi="Times New Roman" w:cs="Times New Roman"/>
          <w:sz w:val="24"/>
          <w:szCs w:val="24"/>
        </w:rPr>
      </w:pPr>
    </w:p>
    <w:p w:rsidR="002A220C" w:rsidRPr="003E08E2" w:rsidRDefault="002A220C" w:rsidP="003E08E2">
      <w:pPr>
        <w:spacing w:line="480" w:lineRule="auto"/>
        <w:jc w:val="both"/>
        <w:rPr>
          <w:rFonts w:ascii="Times New Roman" w:hAnsi="Times New Roman" w:cs="Times New Roman"/>
          <w:sz w:val="24"/>
          <w:szCs w:val="24"/>
        </w:rPr>
      </w:pPr>
    </w:p>
    <w:p w:rsidR="002A220C" w:rsidRDefault="002A220C" w:rsidP="003E08E2">
      <w:pPr>
        <w:spacing w:line="480" w:lineRule="auto"/>
        <w:jc w:val="both"/>
        <w:rPr>
          <w:rFonts w:ascii="Times New Roman" w:hAnsi="Times New Roman" w:cs="Times New Roman"/>
          <w:sz w:val="24"/>
          <w:szCs w:val="24"/>
        </w:rPr>
      </w:pPr>
    </w:p>
    <w:p w:rsidR="00F7174C" w:rsidRDefault="00F7174C" w:rsidP="003E08E2">
      <w:pPr>
        <w:spacing w:line="480" w:lineRule="auto"/>
        <w:jc w:val="both"/>
        <w:rPr>
          <w:rFonts w:ascii="Times New Roman" w:hAnsi="Times New Roman" w:cs="Times New Roman"/>
          <w:sz w:val="24"/>
          <w:szCs w:val="24"/>
        </w:rPr>
      </w:pPr>
    </w:p>
    <w:p w:rsidR="00F7174C" w:rsidRPr="003E08E2" w:rsidRDefault="00F7174C" w:rsidP="003E08E2">
      <w:pPr>
        <w:spacing w:line="480" w:lineRule="auto"/>
        <w:jc w:val="both"/>
        <w:rPr>
          <w:rFonts w:ascii="Times New Roman" w:hAnsi="Times New Roman" w:cs="Times New Roman"/>
          <w:sz w:val="24"/>
          <w:szCs w:val="24"/>
        </w:rPr>
      </w:pPr>
    </w:p>
    <w:p w:rsidR="00F112DD" w:rsidRPr="003E08E2" w:rsidRDefault="00F112DD" w:rsidP="00111C72">
      <w:pPr>
        <w:spacing w:line="480" w:lineRule="auto"/>
        <w:jc w:val="center"/>
        <w:rPr>
          <w:rFonts w:ascii="Times New Roman" w:hAnsi="Times New Roman" w:cs="Times New Roman"/>
          <w:sz w:val="24"/>
          <w:szCs w:val="24"/>
        </w:rPr>
      </w:pPr>
      <w:r w:rsidRPr="003E08E2">
        <w:rPr>
          <w:rFonts w:ascii="Times New Roman" w:hAnsi="Times New Roman" w:cs="Times New Roman"/>
          <w:sz w:val="24"/>
          <w:szCs w:val="24"/>
        </w:rPr>
        <w:lastRenderedPageBreak/>
        <w:t>References</w:t>
      </w:r>
    </w:p>
    <w:p w:rsidR="00111C72" w:rsidRPr="003E08E2" w:rsidRDefault="00111C72" w:rsidP="00111C72">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3E08E2">
        <w:rPr>
          <w:rFonts w:ascii="Times New Roman" w:eastAsia="Arial Unicode MS" w:hAnsi="Times New Roman" w:cs="Times New Roman"/>
          <w:color w:val="000000"/>
          <w:sz w:val="24"/>
          <w:szCs w:val="24"/>
          <w:shd w:val="clear" w:color="auto" w:fill="FFFFFF"/>
        </w:rPr>
        <w:t>Falvo, D. R. (2005). </w:t>
      </w:r>
      <w:r w:rsidRPr="003E08E2">
        <w:rPr>
          <w:rFonts w:ascii="Times New Roman" w:eastAsia="Arial Unicode MS" w:hAnsi="Times New Roman" w:cs="Times New Roman"/>
          <w:i/>
          <w:iCs/>
          <w:color w:val="000000"/>
          <w:sz w:val="24"/>
          <w:szCs w:val="24"/>
          <w:shd w:val="clear" w:color="auto" w:fill="FFFFFF"/>
        </w:rPr>
        <w:t>Medical and psychosocial aspects of chronic illness and disability</w:t>
      </w:r>
      <w:r w:rsidRPr="003E08E2">
        <w:rPr>
          <w:rFonts w:ascii="Times New Roman" w:eastAsia="Arial Unicode MS" w:hAnsi="Times New Roman" w:cs="Times New Roman"/>
          <w:color w:val="000000"/>
          <w:sz w:val="24"/>
          <w:szCs w:val="24"/>
          <w:shd w:val="clear" w:color="auto" w:fill="FFFFFF"/>
        </w:rPr>
        <w:t>. Sudbury, Mass: Jones and Bartlett Publishers.</w:t>
      </w:r>
    </w:p>
    <w:p w:rsidR="00111C72" w:rsidRPr="003E08E2" w:rsidRDefault="00111C72" w:rsidP="00111C72">
      <w:pPr>
        <w:spacing w:line="480" w:lineRule="auto"/>
        <w:ind w:left="720" w:hanging="720"/>
        <w:jc w:val="both"/>
        <w:rPr>
          <w:rFonts w:ascii="Times New Roman" w:hAnsi="Times New Roman" w:cs="Times New Roman"/>
          <w:sz w:val="24"/>
          <w:szCs w:val="24"/>
        </w:rPr>
      </w:pPr>
      <w:r w:rsidRPr="003E08E2">
        <w:rPr>
          <w:rFonts w:ascii="Times New Roman" w:eastAsia="Arial Unicode MS" w:hAnsi="Times New Roman" w:cs="Times New Roman"/>
          <w:color w:val="000000"/>
          <w:sz w:val="24"/>
          <w:szCs w:val="24"/>
          <w:shd w:val="clear" w:color="auto" w:fill="FFFFFF"/>
        </w:rPr>
        <w:t>In Taylor, A. J. (2015). </w:t>
      </w:r>
      <w:r w:rsidRPr="003E08E2">
        <w:rPr>
          <w:rFonts w:ascii="Times New Roman" w:eastAsia="Arial Unicode MS" w:hAnsi="Times New Roman" w:cs="Times New Roman"/>
          <w:i/>
          <w:iCs/>
          <w:color w:val="000000"/>
          <w:sz w:val="24"/>
          <w:szCs w:val="24"/>
          <w:shd w:val="clear" w:color="auto" w:fill="FFFFFF"/>
        </w:rPr>
        <w:t>Learning cardiac auscultation: From essentials to expert clinical interpretation</w:t>
      </w:r>
      <w:r w:rsidRPr="003E08E2">
        <w:rPr>
          <w:rFonts w:ascii="Times New Roman" w:eastAsia="Arial Unicode MS" w:hAnsi="Times New Roman" w:cs="Times New Roman"/>
          <w:color w:val="000000"/>
          <w:sz w:val="24"/>
          <w:szCs w:val="24"/>
          <w:shd w:val="clear" w:color="auto" w:fill="FFFFFF"/>
        </w:rPr>
        <w:t>.</w:t>
      </w:r>
    </w:p>
    <w:p w:rsidR="00111C72" w:rsidRPr="003E08E2" w:rsidRDefault="00111C72" w:rsidP="00111C72">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3E08E2">
        <w:rPr>
          <w:rFonts w:ascii="Times New Roman" w:eastAsia="Arial Unicode MS" w:hAnsi="Times New Roman" w:cs="Times New Roman"/>
          <w:color w:val="000000"/>
          <w:sz w:val="24"/>
          <w:szCs w:val="24"/>
          <w:shd w:val="clear" w:color="auto" w:fill="FFFFFF"/>
        </w:rPr>
        <w:t>Mai, J. K., &amp; Paxinos, G. (2012). </w:t>
      </w:r>
      <w:r w:rsidRPr="003E08E2">
        <w:rPr>
          <w:rFonts w:ascii="Times New Roman" w:eastAsia="Arial Unicode MS" w:hAnsi="Times New Roman" w:cs="Times New Roman"/>
          <w:i/>
          <w:iCs/>
          <w:color w:val="000000"/>
          <w:sz w:val="24"/>
          <w:szCs w:val="24"/>
          <w:shd w:val="clear" w:color="auto" w:fill="FFFFFF"/>
        </w:rPr>
        <w:t>The human nervous system</w:t>
      </w:r>
      <w:r w:rsidRPr="003E08E2">
        <w:rPr>
          <w:rFonts w:ascii="Times New Roman" w:eastAsia="Arial Unicode MS" w:hAnsi="Times New Roman" w:cs="Times New Roman"/>
          <w:color w:val="000000"/>
          <w:sz w:val="24"/>
          <w:szCs w:val="24"/>
          <w:shd w:val="clear" w:color="auto" w:fill="FFFFFF"/>
        </w:rPr>
        <w:t>. Amsterdam: Elsevier Academic Press.</w:t>
      </w:r>
    </w:p>
    <w:p w:rsidR="00111C72" w:rsidRPr="003E08E2" w:rsidRDefault="00111C72" w:rsidP="00111C72">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3E08E2">
        <w:rPr>
          <w:rFonts w:ascii="Times New Roman" w:eastAsia="Arial Unicode MS" w:hAnsi="Times New Roman" w:cs="Times New Roman"/>
          <w:color w:val="000000"/>
          <w:sz w:val="24"/>
          <w:szCs w:val="24"/>
          <w:shd w:val="clear" w:color="auto" w:fill="FFFFFF"/>
        </w:rPr>
        <w:t>Rushton, L., &amp; Cooley, D. A. (2004). </w:t>
      </w:r>
      <w:r w:rsidRPr="003E08E2">
        <w:rPr>
          <w:rFonts w:ascii="Times New Roman" w:eastAsia="Arial Unicode MS" w:hAnsi="Times New Roman" w:cs="Times New Roman"/>
          <w:i/>
          <w:iCs/>
          <w:color w:val="000000"/>
          <w:sz w:val="24"/>
          <w:szCs w:val="24"/>
          <w:shd w:val="clear" w:color="auto" w:fill="FFFFFF"/>
        </w:rPr>
        <w:t>The endocrine system</w:t>
      </w:r>
      <w:r w:rsidRPr="003E08E2">
        <w:rPr>
          <w:rFonts w:ascii="Times New Roman" w:eastAsia="Arial Unicode MS" w:hAnsi="Times New Roman" w:cs="Times New Roman"/>
          <w:color w:val="000000"/>
          <w:sz w:val="24"/>
          <w:szCs w:val="24"/>
          <w:shd w:val="clear" w:color="auto" w:fill="FFFFFF"/>
        </w:rPr>
        <w:t>. Philadelphia: Chelsea House Publishers.</w:t>
      </w:r>
    </w:p>
    <w:p w:rsidR="00776955" w:rsidRPr="003E08E2" w:rsidRDefault="00776955" w:rsidP="003E08E2">
      <w:pPr>
        <w:spacing w:line="480" w:lineRule="auto"/>
        <w:jc w:val="both"/>
        <w:rPr>
          <w:rFonts w:ascii="Times New Roman" w:hAnsi="Times New Roman" w:cs="Times New Roman"/>
          <w:sz w:val="24"/>
          <w:szCs w:val="24"/>
        </w:rPr>
      </w:pPr>
    </w:p>
    <w:sectPr w:rsidR="00776955" w:rsidRPr="003E08E2" w:rsidSect="002A220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0A72" w:rsidRDefault="00E50A72" w:rsidP="002A220C">
      <w:pPr>
        <w:spacing w:after="0" w:line="240" w:lineRule="auto"/>
      </w:pPr>
      <w:r>
        <w:separator/>
      </w:r>
    </w:p>
  </w:endnote>
  <w:endnote w:type="continuationSeparator" w:id="0">
    <w:p w:rsidR="00E50A72" w:rsidRDefault="00E50A72" w:rsidP="002A22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0A72" w:rsidRDefault="00E50A72" w:rsidP="002A220C">
      <w:pPr>
        <w:spacing w:after="0" w:line="240" w:lineRule="auto"/>
      </w:pPr>
      <w:r>
        <w:separator/>
      </w:r>
    </w:p>
  </w:footnote>
  <w:footnote w:type="continuationSeparator" w:id="0">
    <w:p w:rsidR="00E50A72" w:rsidRDefault="00E50A72" w:rsidP="002A220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1F43" w:rsidRPr="00251F43" w:rsidRDefault="00251F43" w:rsidP="00251F43">
    <w:pPr>
      <w:pStyle w:val="Header"/>
      <w:spacing w:line="480" w:lineRule="auto"/>
      <w:jc w:val="right"/>
      <w:rPr>
        <w:rFonts w:ascii="Times New Roman" w:hAnsi="Times New Roman" w:cs="Times New Roman"/>
        <w:sz w:val="24"/>
      </w:rPr>
    </w:pPr>
    <w:r w:rsidRPr="00251F43">
      <w:rPr>
        <w:rFonts w:ascii="Times New Roman" w:hAnsi="Times New Roman" w:cs="Times New Roman"/>
        <w:sz w:val="24"/>
      </w:rPr>
      <w:t>THE BODY SYSTEMS</w:t>
    </w:r>
    <w:sdt>
      <w:sdtPr>
        <w:rPr>
          <w:rFonts w:ascii="Times New Roman" w:hAnsi="Times New Roman" w:cs="Times New Roman"/>
          <w:sz w:val="24"/>
        </w:rPr>
        <w:id w:val="459153877"/>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251F43">
          <w:rPr>
            <w:rFonts w:ascii="Times New Roman" w:hAnsi="Times New Roman" w:cs="Times New Roman"/>
            <w:sz w:val="24"/>
          </w:rPr>
          <w:fldChar w:fldCharType="begin"/>
        </w:r>
        <w:r w:rsidRPr="00251F43">
          <w:rPr>
            <w:rFonts w:ascii="Times New Roman" w:hAnsi="Times New Roman" w:cs="Times New Roman"/>
            <w:sz w:val="24"/>
          </w:rPr>
          <w:instrText xml:space="preserve"> PAGE   \* MERGEFORMAT </w:instrText>
        </w:r>
        <w:r w:rsidRPr="00251F43">
          <w:rPr>
            <w:rFonts w:ascii="Times New Roman" w:hAnsi="Times New Roman" w:cs="Times New Roman"/>
            <w:sz w:val="24"/>
          </w:rPr>
          <w:fldChar w:fldCharType="separate"/>
        </w:r>
        <w:r w:rsidR="00781324">
          <w:rPr>
            <w:rFonts w:ascii="Times New Roman" w:hAnsi="Times New Roman" w:cs="Times New Roman"/>
            <w:noProof/>
            <w:sz w:val="24"/>
          </w:rPr>
          <w:t>5</w:t>
        </w:r>
        <w:r w:rsidRPr="00251F43">
          <w:rPr>
            <w:rFonts w:ascii="Times New Roman" w:hAnsi="Times New Roman" w:cs="Times New Roman"/>
            <w:noProof/>
            <w:sz w:val="24"/>
          </w:rPr>
          <w:fldChar w:fldCharType="end"/>
        </w:r>
      </w:sdtContent>
    </w:sdt>
  </w:p>
  <w:p w:rsidR="00251F43" w:rsidRPr="00251F43" w:rsidRDefault="00251F43" w:rsidP="00251F43">
    <w:pPr>
      <w:pStyle w:val="Header"/>
      <w:spacing w:line="480" w:lineRule="auto"/>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220C" w:rsidRPr="002A220C" w:rsidRDefault="002A220C" w:rsidP="002A220C">
    <w:pPr>
      <w:pStyle w:val="Header"/>
      <w:spacing w:line="480" w:lineRule="auto"/>
      <w:jc w:val="right"/>
      <w:rPr>
        <w:rFonts w:ascii="Times New Roman" w:hAnsi="Times New Roman" w:cs="Times New Roman"/>
        <w:sz w:val="24"/>
      </w:rPr>
    </w:pPr>
    <w:r w:rsidRPr="002A220C">
      <w:rPr>
        <w:rFonts w:ascii="Times New Roman" w:hAnsi="Times New Roman" w:cs="Times New Roman"/>
        <w:sz w:val="24"/>
      </w:rPr>
      <w:t>Running Head: THE BODY SYSTEMS</w:t>
    </w:r>
    <w:sdt>
      <w:sdtPr>
        <w:rPr>
          <w:rFonts w:ascii="Times New Roman" w:hAnsi="Times New Roman" w:cs="Times New Roman"/>
          <w:sz w:val="24"/>
        </w:rPr>
        <w:id w:val="1560286745"/>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2A220C">
          <w:rPr>
            <w:rFonts w:ascii="Times New Roman" w:hAnsi="Times New Roman" w:cs="Times New Roman"/>
            <w:sz w:val="24"/>
          </w:rPr>
          <w:fldChar w:fldCharType="begin"/>
        </w:r>
        <w:r w:rsidRPr="002A220C">
          <w:rPr>
            <w:rFonts w:ascii="Times New Roman" w:hAnsi="Times New Roman" w:cs="Times New Roman"/>
            <w:sz w:val="24"/>
          </w:rPr>
          <w:instrText xml:space="preserve"> PAGE   \* MERGEFORMAT </w:instrText>
        </w:r>
        <w:r w:rsidRPr="002A220C">
          <w:rPr>
            <w:rFonts w:ascii="Times New Roman" w:hAnsi="Times New Roman" w:cs="Times New Roman"/>
            <w:sz w:val="24"/>
          </w:rPr>
          <w:fldChar w:fldCharType="separate"/>
        </w:r>
        <w:r w:rsidR="00781324">
          <w:rPr>
            <w:rFonts w:ascii="Times New Roman" w:hAnsi="Times New Roman" w:cs="Times New Roman"/>
            <w:noProof/>
            <w:sz w:val="24"/>
          </w:rPr>
          <w:t>1</w:t>
        </w:r>
        <w:r w:rsidRPr="002A220C">
          <w:rPr>
            <w:rFonts w:ascii="Times New Roman" w:hAnsi="Times New Roman" w:cs="Times New Roman"/>
            <w:noProof/>
            <w:sz w:val="24"/>
          </w:rPr>
          <w:fldChar w:fldCharType="end"/>
        </w:r>
      </w:sdtContent>
    </w:sdt>
  </w:p>
  <w:p w:rsidR="002A220C" w:rsidRDefault="002A220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rUwtDQzNrA0tzCzMDBR0lEKTi0uzszPAykwrAUAOSBQNywAAAA="/>
  </w:docVars>
  <w:rsids>
    <w:rsidRoot w:val="002F0E68"/>
    <w:rsid w:val="00062943"/>
    <w:rsid w:val="00064B4F"/>
    <w:rsid w:val="000D589B"/>
    <w:rsid w:val="000E33E5"/>
    <w:rsid w:val="00111C72"/>
    <w:rsid w:val="00140CAE"/>
    <w:rsid w:val="001601A3"/>
    <w:rsid w:val="00173A94"/>
    <w:rsid w:val="00220C21"/>
    <w:rsid w:val="00234897"/>
    <w:rsid w:val="00251F43"/>
    <w:rsid w:val="002A220C"/>
    <w:rsid w:val="002A6D42"/>
    <w:rsid w:val="002C2329"/>
    <w:rsid w:val="002F0E68"/>
    <w:rsid w:val="003016A0"/>
    <w:rsid w:val="003053C1"/>
    <w:rsid w:val="0035394E"/>
    <w:rsid w:val="003B6A88"/>
    <w:rsid w:val="003E08E2"/>
    <w:rsid w:val="003E1E1D"/>
    <w:rsid w:val="003E3CFA"/>
    <w:rsid w:val="003E3FB1"/>
    <w:rsid w:val="0044575D"/>
    <w:rsid w:val="00463FED"/>
    <w:rsid w:val="004A0A1B"/>
    <w:rsid w:val="004E1EE7"/>
    <w:rsid w:val="00501E2F"/>
    <w:rsid w:val="00506230"/>
    <w:rsid w:val="005C238F"/>
    <w:rsid w:val="005E0F51"/>
    <w:rsid w:val="00665BB3"/>
    <w:rsid w:val="00711C6F"/>
    <w:rsid w:val="00776955"/>
    <w:rsid w:val="00781324"/>
    <w:rsid w:val="00781604"/>
    <w:rsid w:val="007C7B5B"/>
    <w:rsid w:val="007D41F7"/>
    <w:rsid w:val="00822EA4"/>
    <w:rsid w:val="0083549C"/>
    <w:rsid w:val="008571BA"/>
    <w:rsid w:val="008E72C4"/>
    <w:rsid w:val="00925952"/>
    <w:rsid w:val="00974E89"/>
    <w:rsid w:val="0097583A"/>
    <w:rsid w:val="00982895"/>
    <w:rsid w:val="009D403D"/>
    <w:rsid w:val="00A64828"/>
    <w:rsid w:val="00A73F98"/>
    <w:rsid w:val="00AA012F"/>
    <w:rsid w:val="00AE5202"/>
    <w:rsid w:val="00B04058"/>
    <w:rsid w:val="00B15752"/>
    <w:rsid w:val="00B76E93"/>
    <w:rsid w:val="00BC3873"/>
    <w:rsid w:val="00BD72EC"/>
    <w:rsid w:val="00BF0A98"/>
    <w:rsid w:val="00C12365"/>
    <w:rsid w:val="00C50A8B"/>
    <w:rsid w:val="00C54EE0"/>
    <w:rsid w:val="00C91580"/>
    <w:rsid w:val="00CD350C"/>
    <w:rsid w:val="00CE150D"/>
    <w:rsid w:val="00D04B06"/>
    <w:rsid w:val="00D1750F"/>
    <w:rsid w:val="00DB5416"/>
    <w:rsid w:val="00DF5F75"/>
    <w:rsid w:val="00E02276"/>
    <w:rsid w:val="00E50A72"/>
    <w:rsid w:val="00EC2205"/>
    <w:rsid w:val="00F112DD"/>
    <w:rsid w:val="00F519B7"/>
    <w:rsid w:val="00F7174C"/>
    <w:rsid w:val="00F7580A"/>
    <w:rsid w:val="00FD14C3"/>
    <w:rsid w:val="00FD4C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31FED7B-059D-4732-ACC3-C292B84D0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22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220C"/>
  </w:style>
  <w:style w:type="paragraph" w:styleId="Footer">
    <w:name w:val="footer"/>
    <w:basedOn w:val="Normal"/>
    <w:link w:val="FooterChar"/>
    <w:uiPriority w:val="99"/>
    <w:unhideWhenUsed/>
    <w:rsid w:val="002A22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22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688</Words>
  <Characters>3926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2</cp:revision>
  <dcterms:created xsi:type="dcterms:W3CDTF">2020-02-10T14:51:00Z</dcterms:created>
  <dcterms:modified xsi:type="dcterms:W3CDTF">2020-02-10T14:51:00Z</dcterms:modified>
</cp:coreProperties>
</file>